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94" w:rsidRPr="00A035DC" w:rsidRDefault="00A035DC" w:rsidP="00A035DC">
      <w:pPr>
        <w:jc w:val="center"/>
        <w:rPr>
          <w:b/>
          <w:color w:val="000000"/>
          <w:sz w:val="28"/>
          <w:szCs w:val="28"/>
          <w:lang w:val="kk-KZ"/>
        </w:rPr>
      </w:pPr>
      <w:r w:rsidRPr="00A035DC">
        <w:rPr>
          <w:b/>
          <w:sz w:val="28"/>
          <w:szCs w:val="28"/>
          <w:lang w:val="kk-KZ" w:eastAsia="ar-SA"/>
        </w:rPr>
        <w:t xml:space="preserve">Д8. </w:t>
      </w:r>
      <w:r w:rsidRPr="00A035DC">
        <w:rPr>
          <w:b/>
          <w:color w:val="000000"/>
          <w:sz w:val="28"/>
          <w:szCs w:val="28"/>
          <w:lang w:val="kk-KZ"/>
        </w:rPr>
        <w:t>Қазақ журналистикасы 1921-1933 жылдар арасында: «Қызыл Қазақстан» журналы, «Бостандық туы», «Ауыл», «Ерік», «Кедей тілі» газеттері, «Темірқаз</w:t>
      </w:r>
      <w:bookmarkStart w:id="0" w:name="_GoBack"/>
      <w:bookmarkEnd w:id="0"/>
      <w:r w:rsidRPr="00A035DC">
        <w:rPr>
          <w:b/>
          <w:color w:val="000000"/>
          <w:sz w:val="28"/>
          <w:szCs w:val="28"/>
          <w:lang w:val="kk-KZ"/>
        </w:rPr>
        <w:t>ық» және «Таң» журналдары. Ташкентте шығарылған қазақ басылымдары.</w:t>
      </w:r>
    </w:p>
    <w:p w:rsidR="00A035DC" w:rsidRPr="00A035DC" w:rsidRDefault="00A035DC">
      <w:pPr>
        <w:rPr>
          <w:color w:val="000000"/>
          <w:sz w:val="28"/>
          <w:szCs w:val="28"/>
          <w:lang w:val="kk-KZ"/>
        </w:rPr>
      </w:pPr>
    </w:p>
    <w:p w:rsidR="00A035DC" w:rsidRPr="00A035DC" w:rsidRDefault="00A035DC" w:rsidP="00A035DC">
      <w:pPr>
        <w:pStyle w:val="a3"/>
        <w:shd w:val="clear" w:color="auto" w:fill="FFFFFF"/>
        <w:spacing w:before="0" w:beforeAutospacing="0" w:after="0" w:afterAutospacing="0"/>
        <w:textAlignment w:val="baseline"/>
        <w:rPr>
          <w:color w:val="666666"/>
          <w:sz w:val="28"/>
          <w:szCs w:val="28"/>
          <w:lang w:val="kk-KZ"/>
        </w:rPr>
      </w:pPr>
      <w:r w:rsidRPr="00A035DC">
        <w:rPr>
          <w:rStyle w:val="a4"/>
          <w:color w:val="666666"/>
          <w:sz w:val="28"/>
          <w:szCs w:val="28"/>
          <w:bdr w:val="none" w:sz="0" w:space="0" w:color="auto" w:frame="1"/>
          <w:lang w:val="kk-KZ"/>
        </w:rPr>
        <w:t>Журнал тарихы.</w:t>
      </w:r>
      <w:r w:rsidRPr="00A035DC">
        <w:rPr>
          <w:color w:val="666666"/>
          <w:sz w:val="28"/>
          <w:szCs w:val="28"/>
          <w:lang w:val="kk-KZ"/>
        </w:rPr>
        <w:t> «Қызыл Қазақстан» («Ақиқат»,1991ж.) журналының алғашқы нөмірі Орынборда 1921 жылдың, қыркүйек айында басылып шығарылды. Басты мақсаттарының бірі қазақ жұмысшыларына Кеңес үкіметі мен коммунистік партия саясатын түсіндіру болды. Бұл білім, саясат, өнер, шаруашылық, әдебиет журналы деп аталды. Онда «Аурулар жайынан», «Отантану», «Әйелдер арасында» секілді әртүрлі тақырыптағы мақалалар жарияланып отырды. 1927 жылы журналды  шығарушылар қатарында  О. Жандосов, Ә. Байділдин, Ж. Сұлтанбеков, Ғ. Тоғжанов, О. Исаев болды.</w:t>
      </w:r>
    </w:p>
    <w:p w:rsidR="00A035DC" w:rsidRPr="00A035DC" w:rsidRDefault="00A035DC" w:rsidP="00A035DC">
      <w:pPr>
        <w:pStyle w:val="a3"/>
        <w:shd w:val="clear" w:color="auto" w:fill="FFFFFF"/>
        <w:spacing w:before="0" w:beforeAutospacing="0" w:after="0" w:afterAutospacing="0"/>
        <w:textAlignment w:val="baseline"/>
        <w:rPr>
          <w:color w:val="666666"/>
          <w:sz w:val="28"/>
          <w:szCs w:val="28"/>
          <w:lang w:val="kk-KZ"/>
        </w:rPr>
      </w:pPr>
      <w:r w:rsidRPr="00A035DC">
        <w:rPr>
          <w:rStyle w:val="a4"/>
          <w:color w:val="666666"/>
          <w:sz w:val="28"/>
          <w:szCs w:val="28"/>
          <w:bdr w:val="none" w:sz="0" w:space="0" w:color="auto" w:frame="1"/>
          <w:lang w:val="kk-KZ"/>
        </w:rPr>
        <w:t>«Қызыл Қазақстан» журналының басты үш ерекшелігі. Бірінші ерекшелік</w:t>
      </w:r>
      <w:r w:rsidRPr="00A035DC">
        <w:rPr>
          <w:color w:val="666666"/>
          <w:sz w:val="28"/>
          <w:szCs w:val="28"/>
          <w:lang w:val="kk-KZ"/>
        </w:rPr>
        <w:t>— 20 ғасырдағы елдегі ауыр да үлкен оқиғаларға, халықтың басынан өткен қиын сәттерге куә болған журнал. </w:t>
      </w:r>
      <w:r w:rsidRPr="00A035DC">
        <w:rPr>
          <w:rStyle w:val="a4"/>
          <w:color w:val="666666"/>
          <w:sz w:val="28"/>
          <w:szCs w:val="28"/>
          <w:bdr w:val="none" w:sz="0" w:space="0" w:color="auto" w:frame="1"/>
          <w:lang w:val="kk-KZ"/>
        </w:rPr>
        <w:t>Екінші ерекшелігі</w:t>
      </w:r>
      <w:r w:rsidRPr="00A035DC">
        <w:rPr>
          <w:color w:val="666666"/>
          <w:sz w:val="28"/>
          <w:szCs w:val="28"/>
          <w:lang w:val="kk-KZ"/>
        </w:rPr>
        <w:t>— қазақ баспасөзі майталмандарының ғажайып мектебі (М.Қ. Қозыбаев) болғандығында екенін көрсетеді. (Академик Мақаш Қабашұлы Қозыбаев «Қызыл Қазақстанның» кейін «Ауыл коммунисі» мен  «Қазақстан коммунисіне » айналғанына дейін тарихи принципті жоғары ұстаған, қызыл атауы тапшылдыққа ілеспеген басылым болғандығын атап көрсеткен.) Соңғы </w:t>
      </w:r>
      <w:r w:rsidRPr="00A035DC">
        <w:rPr>
          <w:rStyle w:val="a4"/>
          <w:color w:val="666666"/>
          <w:sz w:val="28"/>
          <w:szCs w:val="28"/>
          <w:bdr w:val="none" w:sz="0" w:space="0" w:color="auto" w:frame="1"/>
          <w:lang w:val="kk-KZ"/>
        </w:rPr>
        <w:t>үшінші ерекшелігі</w:t>
      </w:r>
      <w:r w:rsidRPr="00A035DC">
        <w:rPr>
          <w:color w:val="666666"/>
          <w:sz w:val="28"/>
          <w:szCs w:val="28"/>
          <w:lang w:val="kk-KZ"/>
        </w:rPr>
        <w:t>— журналдың дүйім жұртқа аштықпен келген барлық ауыр сынақтар мен кесел-кесапаттан сақтануды үйреткені. Бұның барлығына дәлел болатын 1921-1922 жылдардағы қыста қардың, жазда жауынның болмауынан пайда болған құрғақшылықтың әсерінен туындаған ашаршылық кезеңі. Журналда ашаршылық туралы тіпті С.Сейфулиннің «Аштардың рухтары», Ғ.Асылбековтің «Аш жетімдерге жәрдем»,  А. Сегізбаевтың «Аш балаға» атты шығармалары жарияланып, халықты аштықпен күресуге, аш-арыққа қол-ұшын беруге шақырды.</w:t>
      </w:r>
    </w:p>
    <w:p w:rsidR="00A035DC" w:rsidRPr="00A035DC" w:rsidRDefault="00A035DC" w:rsidP="00A035DC">
      <w:pPr>
        <w:pStyle w:val="a3"/>
        <w:shd w:val="clear" w:color="auto" w:fill="FFFFFF"/>
        <w:spacing w:before="0" w:beforeAutospacing="0" w:after="240" w:afterAutospacing="0"/>
        <w:textAlignment w:val="baseline"/>
        <w:rPr>
          <w:color w:val="666666"/>
          <w:sz w:val="28"/>
          <w:szCs w:val="28"/>
          <w:lang w:val="kk-KZ"/>
        </w:rPr>
      </w:pPr>
      <w:r w:rsidRPr="00A035DC">
        <w:rPr>
          <w:color w:val="666666"/>
          <w:sz w:val="28"/>
          <w:szCs w:val="28"/>
          <w:lang w:val="kk-KZ"/>
        </w:rPr>
        <w:t>«Қызыл Қазақстан» («Ақиқат») журналы ел тарихының сонау жылдан бергі тарихын көрсететін шежіресі, қазақ баспасөзінің айнасы екеніне еш күмән жоқ.</w:t>
      </w:r>
    </w:p>
    <w:p w:rsidR="00A035DC" w:rsidRPr="00A035DC" w:rsidRDefault="00A035DC" w:rsidP="00A035DC">
      <w:pPr>
        <w:pStyle w:val="a3"/>
        <w:shd w:val="clear" w:color="auto" w:fill="FFFFFF"/>
        <w:spacing w:before="0" w:beforeAutospacing="0" w:after="420" w:afterAutospacing="0"/>
        <w:jc w:val="both"/>
        <w:textAlignment w:val="baseline"/>
        <w:rPr>
          <w:color w:val="0C0C0C"/>
          <w:sz w:val="28"/>
          <w:szCs w:val="28"/>
          <w:lang w:val="kk-KZ"/>
        </w:rPr>
      </w:pPr>
      <w:r w:rsidRPr="00A035DC">
        <w:rPr>
          <w:color w:val="0C0C0C"/>
          <w:sz w:val="28"/>
          <w:szCs w:val="28"/>
          <w:lang w:val="kk-KZ"/>
        </w:rPr>
        <w:t>Өңірімізге белгілі журналист, “Soltustik Qazaqstan” газетінің ардагері Амандық Жантеміровпен бұған дейінгі сұхбатымызда (16.04.2019 ж. №40) басылымның “Кедей сөзі” деген атаумен шыққан уақыттағы тарих-тағдыры жайлы әңгіме өрбіткен едік. Ал бүгін 1921-1928 жылдар аралығында “Бостандық туы” деген атауды иеленген газетіміздің сол кезеңдегі тыныс-тіршілігіне шолу жасайтын боламыз.</w:t>
      </w:r>
    </w:p>
    <w:p w:rsidR="00A035DC" w:rsidRPr="00A035DC" w:rsidRDefault="00A035DC" w:rsidP="00A035DC">
      <w:pPr>
        <w:pStyle w:val="a3"/>
        <w:shd w:val="clear" w:color="auto" w:fill="FFFFFF"/>
        <w:spacing w:before="0" w:beforeAutospacing="0" w:after="420" w:afterAutospacing="0"/>
        <w:jc w:val="both"/>
        <w:textAlignment w:val="baseline"/>
        <w:rPr>
          <w:color w:val="0C0C0C"/>
          <w:sz w:val="28"/>
          <w:szCs w:val="28"/>
        </w:rPr>
      </w:pPr>
      <w:r w:rsidRPr="00A035DC">
        <w:rPr>
          <w:color w:val="0C0C0C"/>
          <w:sz w:val="28"/>
          <w:szCs w:val="28"/>
        </w:rPr>
        <w:t xml:space="preserve">– Амандық Мырзахметұлы, басылым тарихына көз жүгіртер болсақ, “Кедей сөзі” газеті 1921 жылдың 19 наурызынан “Бостандық туы” деген атпен Қызылжарда шыға бастапты. Сол күндер жайлы сарғайған парақтар не </w:t>
      </w:r>
      <w:proofErr w:type="gramStart"/>
      <w:r w:rsidRPr="00A035DC">
        <w:rPr>
          <w:color w:val="0C0C0C"/>
          <w:sz w:val="28"/>
          <w:szCs w:val="28"/>
        </w:rPr>
        <w:t>дейді?</w:t>
      </w:r>
      <w:r w:rsidRPr="00A035DC">
        <w:rPr>
          <w:color w:val="0C0C0C"/>
          <w:sz w:val="28"/>
          <w:szCs w:val="28"/>
        </w:rPr>
        <w:br/>
        <w:t>–</w:t>
      </w:r>
      <w:proofErr w:type="gramEnd"/>
      <w:r w:rsidRPr="00A035DC">
        <w:rPr>
          <w:color w:val="0C0C0C"/>
          <w:sz w:val="28"/>
          <w:szCs w:val="28"/>
        </w:rPr>
        <w:t xml:space="preserve"> Иә, мұрағат құжаттары арқылы бұған дейін Ресейдің Омбы қаласында шығып келген төл газетіміз 1921 жылдың 19-наурызынан бастап РК(б)П-ның </w:t>
      </w:r>
      <w:r w:rsidRPr="00A035DC">
        <w:rPr>
          <w:color w:val="0C0C0C"/>
          <w:sz w:val="28"/>
          <w:szCs w:val="28"/>
        </w:rPr>
        <w:lastRenderedPageBreak/>
        <w:t xml:space="preserve">Ақмола губерниялық комитетінің және губревкомының органы ретінде Петропавл қаласында жаңа атаумен басылғанына көз жеткіземіз. Қандай қиын жағдай болса да, газет оқырмандар қолына уақтылы жетуі қажет. Бұл орайда көп қиыншылықтар болған екен. Мәселен, электр қуатымен жұмыс істейтін металдан әріп теруші линотип, ротация (баспа) машиналары ол кезде жоқ еді. Барлық жұмыс қолмен атқарылыпты. Кей жағдайда газет басатын машинада жұмыс істейтін адам болмай қалады екен. Мұндай кезде Қызылжардағы партия және совет қызметкерлерін даярлайтын мектептің курсанттары түнгі уақыттарда осы жұмысқа тартылып, баспаханада еңбек еткені тағы да тарихтың сарғайған парақтарында </w:t>
      </w:r>
      <w:proofErr w:type="gramStart"/>
      <w:r w:rsidRPr="00A035DC">
        <w:rPr>
          <w:color w:val="0C0C0C"/>
          <w:sz w:val="28"/>
          <w:szCs w:val="28"/>
        </w:rPr>
        <w:t>жазылған.</w:t>
      </w:r>
      <w:r w:rsidRPr="00A035DC">
        <w:rPr>
          <w:color w:val="0C0C0C"/>
          <w:sz w:val="28"/>
          <w:szCs w:val="28"/>
        </w:rPr>
        <w:br/>
        <w:t>–</w:t>
      </w:r>
      <w:proofErr w:type="gramEnd"/>
      <w:r w:rsidRPr="00A035DC">
        <w:rPr>
          <w:color w:val="0C0C0C"/>
          <w:sz w:val="28"/>
          <w:szCs w:val="28"/>
        </w:rPr>
        <w:t xml:space="preserve"> Небір тағдыр-талайды басынан өткерген басылымда қазақтың марғасқа азаматтары еңбек еткенін оқырмандарымыз жақсы біледі. Қиын-қыстау уақытта газетті кімдер </w:t>
      </w:r>
      <w:proofErr w:type="gramStart"/>
      <w:r w:rsidRPr="00A035DC">
        <w:rPr>
          <w:color w:val="0C0C0C"/>
          <w:sz w:val="28"/>
          <w:szCs w:val="28"/>
        </w:rPr>
        <w:t>басқарды?</w:t>
      </w:r>
      <w:r w:rsidRPr="00A035DC">
        <w:rPr>
          <w:color w:val="0C0C0C"/>
          <w:sz w:val="28"/>
          <w:szCs w:val="28"/>
        </w:rPr>
        <w:br/>
        <w:t>–</w:t>
      </w:r>
      <w:proofErr w:type="gramEnd"/>
      <w:r w:rsidRPr="00A035DC">
        <w:rPr>
          <w:color w:val="0C0C0C"/>
          <w:sz w:val="28"/>
          <w:szCs w:val="28"/>
        </w:rPr>
        <w:t xml:space="preserve"> Тарихи деректерді сөйлетсек, осы тұста газетке губерниялық атқару комитетінен Сабыр Шәріпов жауапты редактор етіп жіберіледі. Бұрынғыдай емес “Бостандық туының” тұрақты редакторы, азды-көпті болса да әдеби қызметкерлері болды. Одан кейін газеттің бас редакторы болып ақиық ақынымыз Мағжан Жұмабаев тағайындалыпты. Оның өлең-жырларымен бірге газетте “Сайлау, “Бірінші май мейрамы”, “Жазылашақ оқу құралдары һәм мектебіміз” сияқты мақалалары, “Ертек” поэмасы жарияланғанына ескі газеттер арқылы көз жеткіздік. Ол өз шығармаларына қазақ халқының бостандығын арқау етті. Әрине, бұл сол уақытта Кеңес одағының саясатына ашық қарсылық болатын. Сондықтан Мағжан Жұмабаев қызметінен кетуге мәжбүр болды. Одан кейін газетке Сабыр Айтқожин, Жанұзақ Жәнібеков қол қойыпты. 1922 жылы губерниялық комитет Сәбит Мұқановты осы газет редакциясына жауапты хатшы етіп жібереді. Ол уақытта Зейнолла Төреқожин редактор, ол Жанұзақ Жәнібеков оның орынбасары қызметін атқарыпты.</w:t>
      </w:r>
      <w:r w:rsidRPr="00A035DC">
        <w:rPr>
          <w:color w:val="0C0C0C"/>
          <w:sz w:val="28"/>
          <w:szCs w:val="28"/>
        </w:rPr>
        <w:br/>
        <w:t xml:space="preserve">1926 жылы уақытша редактор Ш.Ералиев, ал 28 қазаннан бастап жауапты редактор (жауапты шығарушы) С.Сапарбеков болғанына архив құжаттары куә. 1928 жылдың 5 сәуірінен бастап Ж.Тәттібаев, ал осы жылдың 5 қазанынан М.Қайбназаров газетке редакторлық етеді. Бұл кезде белгілі ақын Жақан Сыздықов редактордың орынбасары қызметін атқарған. Бұл жылдары оның өлеңдері газет беттерінде жиі жарияланып </w:t>
      </w:r>
      <w:proofErr w:type="gramStart"/>
      <w:r w:rsidRPr="00A035DC">
        <w:rPr>
          <w:color w:val="0C0C0C"/>
          <w:sz w:val="28"/>
          <w:szCs w:val="28"/>
        </w:rPr>
        <w:t>тұрған.</w:t>
      </w:r>
      <w:r w:rsidRPr="00A035DC">
        <w:rPr>
          <w:color w:val="0C0C0C"/>
          <w:sz w:val="28"/>
          <w:szCs w:val="28"/>
        </w:rPr>
        <w:br/>
        <w:t>–</w:t>
      </w:r>
      <w:proofErr w:type="gramEnd"/>
      <w:r w:rsidRPr="00A035DC">
        <w:rPr>
          <w:color w:val="0C0C0C"/>
          <w:sz w:val="28"/>
          <w:szCs w:val="28"/>
        </w:rPr>
        <w:t xml:space="preserve"> Газет қолға қалам ұстап, сөзді қару еткен қазақ жазушыларының қатарын қалыптастыруға зор ықпал еткенін білеміз. Осы жөнінде тарқатып айтып </w:t>
      </w:r>
      <w:proofErr w:type="gramStart"/>
      <w:r w:rsidRPr="00A035DC">
        <w:rPr>
          <w:color w:val="0C0C0C"/>
          <w:sz w:val="28"/>
          <w:szCs w:val="28"/>
        </w:rPr>
        <w:t>өтсеңіз.</w:t>
      </w:r>
      <w:r w:rsidRPr="00A035DC">
        <w:rPr>
          <w:color w:val="0C0C0C"/>
          <w:sz w:val="28"/>
          <w:szCs w:val="28"/>
        </w:rPr>
        <w:br/>
        <w:t>–</w:t>
      </w:r>
      <w:proofErr w:type="gramEnd"/>
      <w:r w:rsidRPr="00A035DC">
        <w:rPr>
          <w:color w:val="0C0C0C"/>
          <w:sz w:val="28"/>
          <w:szCs w:val="28"/>
        </w:rPr>
        <w:t xml:space="preserve"> Иә, шынымен де, ұлттың ұлы тұлғаларының біразы мақалаларын, әңгіме-жырларын осы газетте жариялаған екен. “Бостандық туының” көрігінде шыңдалғандардың қатарында Жақан Сыздықов, Сейітжан Омаров, Асқар Тоқмағанбетов, Ғалым Малдыбаев, Шахмет Құсайынов, Жұмағали Саин сияқты қаламгерлер бар. Журналистік қызметін “Бостандық туы” газетінде бастаған академик-жазушы Сәбит Мұқанов “Есею жылдары” еңбегінде “Бостандық туы” газетіндегі жылдары жайында әңгіме шертеді. Сол кездегі редакция жұмысының жайын, оның қызметкерлерінің іскерлік дәрежесін, өзінің алғашқы қадамдарын былай деп баяндайды: “Газет материалдарын </w:t>
      </w:r>
      <w:r w:rsidRPr="00A035DC">
        <w:rPr>
          <w:color w:val="0C0C0C"/>
          <w:sz w:val="28"/>
          <w:szCs w:val="28"/>
        </w:rPr>
        <w:lastRenderedPageBreak/>
        <w:t>қызметкерлер даярлайды, мен қарап шығамын да Жәнібековке беремін, маған сенетін ол қолынан өткерілген материалдардың көпшілігін қарамастан, Төреғожинге тек макетін ғана апарып ризаласады, шаруашылық істері басынан асып жататын, материалдардың ілеуде біреуін ғана Жанұзаққа оқытып, басқаларының не екенінде жұмысы болмай, макеттің бірінші бетіне ғана “мақұлдаймын” деп қол қойып береді. Менің уақытымның көпшілігін газет қызметі алатын болды. Аптасына үш рет шығатын газеттің нөмірлеріне материал толықтыру ол кезде оңай емес. Газет қызметкерлерінің өздері болмаса, қалада тұратын былайғы қазақ интеллигенциясы жөнді жазбайды</w:t>
      </w:r>
      <w:proofErr w:type="gramStart"/>
      <w:r w:rsidRPr="00A035DC">
        <w:rPr>
          <w:color w:val="0C0C0C"/>
          <w:sz w:val="28"/>
          <w:szCs w:val="28"/>
        </w:rPr>
        <w:t>”.</w:t>
      </w:r>
      <w:r w:rsidRPr="00A035DC">
        <w:rPr>
          <w:color w:val="0C0C0C"/>
          <w:sz w:val="28"/>
          <w:szCs w:val="28"/>
        </w:rPr>
        <w:br/>
        <w:t>Сәбит</w:t>
      </w:r>
      <w:proofErr w:type="gramEnd"/>
      <w:r w:rsidRPr="00A035DC">
        <w:rPr>
          <w:color w:val="0C0C0C"/>
          <w:sz w:val="28"/>
          <w:szCs w:val="28"/>
        </w:rPr>
        <w:t xml:space="preserve"> Мұқанов осы мақаласында газеттің әдеби қызметкері, ақын Мәжит Дәулетбаевтың қабілет-қарымына сүйсінеді. Ол Қызылжар қаласының саудагерлерін, ел ішіндегі ұры-қарыларды, төрешілдікті, екіжүзділікті сынап көптеген мақалалар, өлеңдер, фельетондар жазған. Оларды өткір қаламымен шенеп, түйреп отырған. Сол сияқты редакцияның белді қызметкерлерінің бірі Сәдуақас Жандосов жайлы пікір білдіреді. Ол әдеби қызметкер болса да қазақ тілінің грамматикасын, газет техникасын жақсы меңгерген екен. Жандосов Троицк қаласындағы “Медресе Расуля” атты орта мектепті бітіргеннен кейін еңбек жолын Омбыда шығып тұрған “Кедей сөзі” газетінің редакциясында бастаған. Ол өзін жалықпайтын, ізденгіш, тапқыр, сабырлы журналист ретінде көрсете білгені жайында әріптестері де сүйсіне </w:t>
      </w:r>
      <w:proofErr w:type="gramStart"/>
      <w:r w:rsidRPr="00A035DC">
        <w:rPr>
          <w:color w:val="0C0C0C"/>
          <w:sz w:val="28"/>
          <w:szCs w:val="28"/>
        </w:rPr>
        <w:t>әңгімелейді .</w:t>
      </w:r>
      <w:r w:rsidRPr="00A035DC">
        <w:rPr>
          <w:color w:val="0C0C0C"/>
          <w:sz w:val="28"/>
          <w:szCs w:val="28"/>
        </w:rPr>
        <w:br/>
        <w:t>Алаш</w:t>
      </w:r>
      <w:proofErr w:type="gramEnd"/>
      <w:r w:rsidRPr="00A035DC">
        <w:rPr>
          <w:color w:val="0C0C0C"/>
          <w:sz w:val="28"/>
          <w:szCs w:val="28"/>
        </w:rPr>
        <w:t xml:space="preserve"> қозғалысына белсене қатысқан арыстарымыздың бірі Қошке Кемеңгеров 1921 жылғы 19 наурыздан бастап “Бостандық туы” газетіне қызметке алынады. Басылым бетінде көптеген мақалалары жарияланған. Сонымен қатар “Қазақстанда”, “Кеңестер одағында”, “Әйелдер арасындағы жұмыс”, “Қыран көзі қырағы”, “Саясат дүниесінде”, “Оқу – халықағарту жабдығы”, “Балалар әлемінде”, “Жастар арасында”, “Ауылдан”, “Шаруа жабдығы” деген айдарлармен газетте материалдар, топтамалар берілген </w:t>
      </w:r>
      <w:proofErr w:type="gramStart"/>
      <w:r w:rsidRPr="00A035DC">
        <w:rPr>
          <w:color w:val="0C0C0C"/>
          <w:sz w:val="28"/>
          <w:szCs w:val="28"/>
        </w:rPr>
        <w:t>екен.</w:t>
      </w:r>
      <w:r w:rsidRPr="00A035DC">
        <w:rPr>
          <w:color w:val="0C0C0C"/>
          <w:sz w:val="28"/>
          <w:szCs w:val="28"/>
        </w:rPr>
        <w:br/>
        <w:t>–</w:t>
      </w:r>
      <w:proofErr w:type="gramEnd"/>
      <w:r w:rsidRPr="00A035DC">
        <w:rPr>
          <w:color w:val="0C0C0C"/>
          <w:sz w:val="28"/>
          <w:szCs w:val="28"/>
        </w:rPr>
        <w:t xml:space="preserve"> Газет замана үні, дәуір айнасы екенін айтып жүрміз. “Бостандық туы” басылымындағы мақалаларға, сол кезеңге бір шолу жасап өтсеңіз.</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XX ғасыр басы қазақ даласында да қат-қабат өзгерістер кезеңі болды. Бірінші дүниежүзілік соғыстың өршуінен болған күйзеліс, азаттық көтерілістер, патша үкіметінің құлауы, Уақытша үкіметтің билікке келуі, "Алаш" автономиясының құрылуы, осы саяси дүмпулер 1917 жылғы күздегі Қазан төңкерісіне алып келді. Петроградта болған зор саяси төңкеріс бұрынғы Ресей империясының кең аумағының түкпір-түкпіріне жайыла бастады. Кеңес өкіметі елді басқару үшін алдымен жергілікті аймақтардағы ұлттық мәселеге, баспасөзді дамытуға баса көңіл бөлді.</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 xml:space="preserve">Ақпан төңкерісінен кейінгі уақытша өкіметтің тұсында қазақ жерінде де облыстық, уездік комитеттері құрылғаны мәлім. Мысалы, Ақмолада кұрылған осындай "Қазақ" комитетінің құрамында С. Сейфуллин де болған. Бұл комитет сол кезде бұрынғы әкімдерді ел билеу қызметінен.босату, олардың орнына жұмысшы кедейлерді іске тарту, дінмен күрес және қазақ </w:t>
      </w:r>
      <w:r w:rsidRPr="00A035DC">
        <w:rPr>
          <w:color w:val="121212"/>
          <w:sz w:val="28"/>
          <w:szCs w:val="28"/>
        </w:rPr>
        <w:lastRenderedPageBreak/>
        <w:t>әйелдеріне бостандық әперу сияқты төңкерісшіл шараларды жүзеге асырумен айналысқан.</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Осы комитеттің қасынан Сәкен 1917 жылдың сәуір айында "Жас қазақ" ұйымын құрды. Оның мүшелері алғашқы кезде 40-50-ден аспаса, кейін көбейе түсті.</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Бұл ұйымның мақсаты — халық арасына заң, білім тарату, жаңа саясат істеріне қатысу болып табылады. Ол ұйымның жарғысынан: "Жас қазақ" Ресейдің ең дұрыс жобалы төңкерісшіл (революцияшыл) партиясымен қатар майданға шығады. Онан соң Ресейдің құрама (федеративная) республика болуын қуаттайды" деген жолдарды оқуға болар еді.</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Алайда "Жас қазақ" үйымының ең басты қызметі деп біздер олардың мүшелік жарнадан және елден жиналған қаражатпен қазақ баспаханасын құрып, 1917-1918 жылдары "Айна" деген журналдың бір санын, "Тіршілік" деп аталатын газеттің бірінші нөмірін шығарды.</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Шығыс Қазақстанда 1918 жылы 10 сәуірден бастап "Голос Алтая" газетін, Орынборда 1918 жылдың 3 сәуірінен "Қазақ мұңы" газетін, Жетісуда 1918 жылы 8 наурызда "Заря свободы" газетін шығару қолға алынды. Мұнан кейін де "Мұғалім" (1919), "Қазақ тілі" (1919), ревком органы "¥шқын" (1919) атты басылымдар оқырманға жол тартты. Бұл аталған газет-журналдар негізінен Кеңестік саясатты жүргізуде басты құралға айналды. Дегенмен де кейбір басылым беттерінде ("Дұрыстық жолы", "Қазақ тілі") қазақ халқының мүддесін басым қорғаған жарияланымдар басылды.</w:t>
      </w:r>
    </w:p>
    <w:p w:rsidR="00A035DC" w:rsidRPr="00A035DC" w:rsidRDefault="00A035DC" w:rsidP="00A035DC">
      <w:pPr>
        <w:pStyle w:val="a3"/>
        <w:shd w:val="clear" w:color="auto" w:fill="FFFFFF"/>
        <w:ind w:left="150"/>
        <w:rPr>
          <w:color w:val="121212"/>
          <w:sz w:val="28"/>
          <w:szCs w:val="28"/>
        </w:rPr>
      </w:pPr>
      <w:r w:rsidRPr="00A035DC">
        <w:rPr>
          <w:color w:val="121212"/>
          <w:sz w:val="28"/>
          <w:szCs w:val="28"/>
        </w:rPr>
        <w:t xml:space="preserve">Қазан төңкерісінен кейін "Қазақ", "Алаш", "Сарыарқа", "Бірлік туы", "Жас азамат" газеттері мен "Абай" журналы ұлтшылдық туын көтерген басылымдар ретінде айыпталып, большевиктердің күшімен біртіндеп жабыла бастады. Олардың орнына жер-жерде Кеңес өкіметінің саясатын жүргізетін мерзімді басылымдар бірінен соң бірі шығып жатты. Алашорда үкіметі таратылды. Қазақ даласыңда бар билікті Кеңес өкіметі өз қолына алды. Дәл осы кезде қазақ зиялыларының алдында екі түрлі жол тұрды. Бірі - саясаттан мүлдем іргені аулақ салу да, екіншісі - жаңа саясатпен айналыса жүріп панасыз әрі көшбасшысыз қалған ұлт болашағына қызмет ету Осы орайда ғалым Т. Кәкішевтің дерегіне сүйенер болсақ, Алаштың ардақ тұтқан азаматтарының көпшілігі 1919 жылы 5 сәуірдегі өкіметтің "кешірімімен" екінші жолға түсуге мэжбүр болады. Бұл туралы М.Әуезов өзінің "Қазақ оқығандарына ашық хатында" айқын жазды: "Қазақ оқығаны екі жарылатын замандар әлі туған жоқ... Қазіргі күнде қай қалада болса да мекеме атаулыда үйіліп, қақтығып, арызын жеткізе алмай көзін сүзіп жүрген қазақ көп. Өзге уақыттардан осы күнде олардың арыздары, мұңдары тіпті көп... Сонымен бүгінгі мекеме атаулыда бос қалып жүрген қазақтардың мұң-мұқтажын орындау керек. Қашып, бұғудың ешбір себебі </w:t>
      </w:r>
      <w:r w:rsidRPr="00A035DC">
        <w:rPr>
          <w:color w:val="121212"/>
          <w:sz w:val="28"/>
          <w:szCs w:val="28"/>
        </w:rPr>
        <w:lastRenderedPageBreak/>
        <w:t>жоқ. Қазақ оқығанының Совет үкіметіне істеген ешбір жазығы жоқ. Совет үкіметі үлкен жазығы бар адамдарды да қатарына кіргізіп пайдалы қызметімді істеймін десе, қумайды.</w:t>
      </w:r>
    </w:p>
    <w:p w:rsidR="00A035DC" w:rsidRPr="00A035DC" w:rsidRDefault="00A035DC" w:rsidP="00A035DC">
      <w:pPr>
        <w:pStyle w:val="a3"/>
        <w:shd w:val="clear" w:color="auto" w:fill="FFFFFF"/>
        <w:spacing w:before="0" w:beforeAutospacing="0" w:after="420" w:afterAutospacing="0"/>
        <w:jc w:val="both"/>
        <w:textAlignment w:val="baseline"/>
        <w:rPr>
          <w:color w:val="0C0C0C"/>
          <w:sz w:val="28"/>
          <w:szCs w:val="28"/>
        </w:rPr>
      </w:pPr>
    </w:p>
    <w:p w:rsidR="00A035DC" w:rsidRPr="00A035DC" w:rsidRDefault="00A035DC" w:rsidP="00A035DC">
      <w:pPr>
        <w:pStyle w:val="a3"/>
        <w:shd w:val="clear" w:color="auto" w:fill="FFFFFF"/>
        <w:spacing w:before="0" w:beforeAutospacing="0" w:after="240" w:afterAutospacing="0"/>
        <w:textAlignment w:val="baseline"/>
        <w:rPr>
          <w:color w:val="666666"/>
          <w:sz w:val="28"/>
          <w:szCs w:val="28"/>
        </w:rPr>
      </w:pPr>
    </w:p>
    <w:p w:rsidR="00A035DC" w:rsidRPr="00A035DC" w:rsidRDefault="00A035DC">
      <w:pPr>
        <w:rPr>
          <w:color w:val="000000"/>
          <w:sz w:val="28"/>
          <w:szCs w:val="28"/>
          <w:lang w:val="kk-KZ"/>
        </w:rPr>
      </w:pPr>
    </w:p>
    <w:p w:rsidR="00A035DC" w:rsidRPr="00A035DC" w:rsidRDefault="00A035DC">
      <w:pPr>
        <w:rPr>
          <w:color w:val="000000"/>
          <w:sz w:val="28"/>
          <w:szCs w:val="28"/>
          <w:lang w:val="kk-KZ"/>
        </w:rPr>
      </w:pPr>
    </w:p>
    <w:p w:rsidR="00A035DC" w:rsidRPr="00A035DC" w:rsidRDefault="00A035DC">
      <w:pPr>
        <w:rPr>
          <w:color w:val="000000"/>
          <w:sz w:val="28"/>
          <w:szCs w:val="28"/>
          <w:lang w:val="kk-KZ"/>
        </w:rPr>
      </w:pPr>
    </w:p>
    <w:p w:rsidR="00A035DC" w:rsidRPr="00A035DC" w:rsidRDefault="00A035DC">
      <w:pPr>
        <w:rPr>
          <w:sz w:val="28"/>
          <w:szCs w:val="28"/>
          <w:lang w:val="kk-KZ"/>
        </w:rPr>
      </w:pPr>
      <w:r w:rsidRPr="00A035DC">
        <w:rPr>
          <w:sz w:val="28"/>
          <w:szCs w:val="28"/>
          <w:lang w:val="kk-KZ"/>
        </w:rPr>
        <w:t xml:space="preserve">ПС8. </w:t>
      </w:r>
      <w:r w:rsidRPr="00A035DC">
        <w:rPr>
          <w:color w:val="000000"/>
          <w:sz w:val="28"/>
          <w:szCs w:val="28"/>
          <w:lang w:val="kk-KZ"/>
        </w:rPr>
        <w:t>Қазақ журналистикасының 1921-1933 жылдарда жарық көрген басылымдарына баға беріңіз.</w:t>
      </w:r>
    </w:p>
    <w:sectPr w:rsidR="00A035DC" w:rsidRPr="00A03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DC"/>
    <w:rsid w:val="009E0194"/>
    <w:rsid w:val="00A0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4965E-9F63-4B74-8D21-A8CF6E0B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5D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5DC"/>
    <w:pPr>
      <w:spacing w:before="100" w:beforeAutospacing="1" w:after="100" w:afterAutospacing="1"/>
    </w:pPr>
    <w:rPr>
      <w:lang w:eastAsia="ru-RU"/>
    </w:rPr>
  </w:style>
  <w:style w:type="character" w:styleId="a4">
    <w:name w:val="Strong"/>
    <w:basedOn w:val="a0"/>
    <w:uiPriority w:val="22"/>
    <w:qFormat/>
    <w:rsid w:val="00A03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1453">
      <w:bodyDiv w:val="1"/>
      <w:marLeft w:val="0"/>
      <w:marRight w:val="0"/>
      <w:marTop w:val="0"/>
      <w:marBottom w:val="0"/>
      <w:divBdr>
        <w:top w:val="none" w:sz="0" w:space="0" w:color="auto"/>
        <w:left w:val="none" w:sz="0" w:space="0" w:color="auto"/>
        <w:bottom w:val="none" w:sz="0" w:space="0" w:color="auto"/>
        <w:right w:val="none" w:sz="0" w:space="0" w:color="auto"/>
      </w:divBdr>
    </w:div>
    <w:div w:id="608315569">
      <w:bodyDiv w:val="1"/>
      <w:marLeft w:val="0"/>
      <w:marRight w:val="0"/>
      <w:marTop w:val="0"/>
      <w:marBottom w:val="0"/>
      <w:divBdr>
        <w:top w:val="none" w:sz="0" w:space="0" w:color="auto"/>
        <w:left w:val="none" w:sz="0" w:space="0" w:color="auto"/>
        <w:bottom w:val="none" w:sz="0" w:space="0" w:color="auto"/>
        <w:right w:val="none" w:sz="0" w:space="0" w:color="auto"/>
      </w:divBdr>
    </w:div>
    <w:div w:id="704210874">
      <w:bodyDiv w:val="1"/>
      <w:marLeft w:val="0"/>
      <w:marRight w:val="0"/>
      <w:marTop w:val="0"/>
      <w:marBottom w:val="0"/>
      <w:divBdr>
        <w:top w:val="none" w:sz="0" w:space="0" w:color="auto"/>
        <w:left w:val="none" w:sz="0" w:space="0" w:color="auto"/>
        <w:bottom w:val="none" w:sz="0" w:space="0" w:color="auto"/>
        <w:right w:val="none" w:sz="0" w:space="0" w:color="auto"/>
      </w:divBdr>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1689</Words>
  <Characters>9632</Characters>
  <Application>Microsoft Office Word</Application>
  <DocSecurity>0</DocSecurity>
  <Lines>80</Lines>
  <Paragraphs>22</Paragraphs>
  <ScaleCrop>false</ScaleCrop>
  <Company>SPecialiST RePack</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2024-03-14T01:27:00Z</dcterms:created>
  <dcterms:modified xsi:type="dcterms:W3CDTF">2024-03-14T01:34:00Z</dcterms:modified>
</cp:coreProperties>
</file>